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Новата световна винена карта показва: българските лозя са с 3,7 °C по-топли от тези в Шампан</w:t>
      </w:r>
    </w:p>
    <w:p>
      <w:r>
        <w:t>На интерактивната карта са нанесени над 4,3 милиона лозя, от които 21 251 се намират в България.</w:t>
      </w:r>
    </w:p>
    <w:p>
      <w:r>
        <w:t>В World Winery Map, новостартиралата световна винена карта, са включени 244 винарни и 21 251 лозя от България. Българските лозя се намират средно на 232 метра надморска височина и през вегетационния период на лозата са с 3,7 °C по-топли от тези в Шампан, показват данните на платформата World Winery Map.</w:t>
      </w:r>
    </w:p>
    <w:p>
      <w:r>
        <w:t>Проектът представлява най-всеобхватната интерактивна база данни за световния винен терюар, в която са включени 4 307 699 лозя и 103 795 винарни в 97 държави. За всяко отделно лозе на картата потребителите имат достъп до прецизни геопространствени данни, включително надморска височина, слънчева радиация и наклон, както и до ключови лозарски показатели като състав на почвата, индекс на Хуглин и средни температури през вегетационния период.</w:t>
      </w:r>
    </w:p>
    <w:p>
      <w:r>
        <w:t>„За всеки парцел извлякохме точните координати и изчислихме надморската височина, наклона и изложението с помощта на топографския модел Copernicus GLO-30, след което добавихме климатичните данни“, заяви Матия Гаврилович, основател на World Winery Map. „При по-големите парцели измерваме до 16 контролни точки, затова надморската височина се показва като точен диапазон, а не като едно число. Навсякъде, където разполагахме с данни, изчислихме също наклона, количеството валежи, вятъра, вида почва и геологията.“</w:t>
      </w:r>
    </w:p>
    <w:p>
      <w:r>
        <w:t>Данните за лозовите парцели са събрани от 38 независими източника, 22 от които са официални държавни регистри. Официалните граници на винените райони за България са взети от регистъра на защитените географски указания (ЗГУ). Потребителите могат да изберат всеки регион, за да прочетат основни факти, да разгледат границите, да проверят средните валежи и надморската височина и да анализират лозарски данни като индекса на Винклер. World Winery Map вече е в контакт с официални институции в няколко държави с цел картата да бъде максимално точна.</w:t>
      </w:r>
    </w:p>
    <w:p>
      <w:r>
        <w:t>Картата очертава 98 719 граници на винени райони, от огромни макрорегиони до отделни наименувани местности. Сред тях са 2815 официални винени региона, подрегиона и наименования за произход, както и 95 904 наименувани лозарски местности. Платформата е предназначена както за професионалисти от бранша, така и за винени туристи. Интегрираната система за геолокация позволява на потребителите мигновено да откриват близки винарни и да получават указания за път до имението, където и да се намират по света.</w:t>
      </w:r>
    </w:p>
    <w:p>
      <w:r>
        <w:t>Винопроизводителите от България са поканени безплатно да поемат профилите на своите винарни в платформата. Като поемат управлението на страниците си, производителите могат да актуализират работното време на дегустационните зали, да потвърдят правилата за посещения, да заявят своите лозови парцели и да обновят данните за засадените сортове, като по този начин активно участват в поддържането на най-точната и най-подробна винена карта в света.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